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2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09"/>
        <w:gridCol w:w="8115"/>
      </w:tblGrid>
      <w:tr w:rsidR="001168D7" w:rsidRPr="003461F3" w:rsidTr="00187CE3">
        <w:tc>
          <w:tcPr>
            <w:tcW w:w="1809" w:type="dxa"/>
          </w:tcPr>
          <w:p w:rsidR="001168D7" w:rsidRPr="003461F3" w:rsidRDefault="001168D7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115" w:type="dxa"/>
          </w:tcPr>
          <w:p w:rsidR="001168D7" w:rsidRPr="003461F3" w:rsidRDefault="00B82144" w:rsidP="0011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YAPI GÜVENLİĞİ VE PROJE BİLGİSİ</w:t>
            </w:r>
          </w:p>
        </w:tc>
      </w:tr>
      <w:tr w:rsidR="001168D7" w:rsidRPr="003461F3" w:rsidTr="00187CE3">
        <w:tc>
          <w:tcPr>
            <w:tcW w:w="1809" w:type="dxa"/>
          </w:tcPr>
          <w:p w:rsidR="001168D7" w:rsidRPr="003461F3" w:rsidRDefault="001168D7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8115" w:type="dxa"/>
          </w:tcPr>
          <w:p w:rsidR="001168D7" w:rsidRPr="003461F3" w:rsidRDefault="001168D7" w:rsidP="0011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ACL-</w:t>
            </w:r>
            <w:r w:rsidR="00B8214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CA0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 Sayısı</w:t>
            </w:r>
          </w:p>
        </w:tc>
        <w:tc>
          <w:tcPr>
            <w:tcW w:w="8115" w:type="dxa"/>
          </w:tcPr>
          <w:p w:rsidR="00B82144" w:rsidRPr="003461F3" w:rsidRDefault="00B82144" w:rsidP="00CA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3+0 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 Teorik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196954" w:rsidRPr="003461F3" w:rsidTr="000D4463">
        <w:tc>
          <w:tcPr>
            <w:tcW w:w="1809" w:type="dxa"/>
          </w:tcPr>
          <w:p w:rsidR="00196954" w:rsidRPr="003461F3" w:rsidRDefault="00196954" w:rsidP="000D4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Saati </w:t>
            </w:r>
          </w:p>
        </w:tc>
        <w:tc>
          <w:tcPr>
            <w:tcW w:w="8115" w:type="dxa"/>
          </w:tcPr>
          <w:p w:rsidR="00196954" w:rsidRPr="003461F3" w:rsidRDefault="00196954" w:rsidP="000D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günleri 9.25-12.15 arası</w:t>
            </w:r>
          </w:p>
        </w:tc>
      </w:tr>
      <w:tr w:rsidR="00196954" w:rsidRPr="003461F3" w:rsidTr="000D4463">
        <w:tc>
          <w:tcPr>
            <w:tcW w:w="1809" w:type="dxa"/>
          </w:tcPr>
          <w:p w:rsidR="00196954" w:rsidRPr="003461F3" w:rsidRDefault="00196954" w:rsidP="000D4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8115" w:type="dxa"/>
          </w:tcPr>
          <w:p w:rsidR="00196954" w:rsidRPr="003461F3" w:rsidRDefault="00196954" w:rsidP="000D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D-601</w:t>
            </w:r>
          </w:p>
        </w:tc>
      </w:tr>
      <w:tr w:rsidR="00196954" w:rsidRPr="003461F3" w:rsidTr="000D4463">
        <w:tc>
          <w:tcPr>
            <w:tcW w:w="1809" w:type="dxa"/>
          </w:tcPr>
          <w:p w:rsidR="00196954" w:rsidRPr="003461F3" w:rsidRDefault="00196954" w:rsidP="000D4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 ve AKTS</w:t>
            </w:r>
          </w:p>
        </w:tc>
        <w:tc>
          <w:tcPr>
            <w:tcW w:w="8115" w:type="dxa"/>
          </w:tcPr>
          <w:p w:rsidR="00196954" w:rsidRPr="003461F3" w:rsidRDefault="00196954" w:rsidP="000D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3 - 3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EA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İnş</w:t>
            </w:r>
            <w:proofErr w:type="spellEnd"/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. Müh. Görkem DEMİRCİOĞLU (İTÜ-07)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İletişim</w:t>
            </w: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gorkemdemircioglu@hotmail.com 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8115" w:type="dxa"/>
          </w:tcPr>
          <w:p w:rsidR="00B82144" w:rsidRPr="00196954" w:rsidRDefault="00196954" w:rsidP="00257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954">
              <w:rPr>
                <w:rFonts w:ascii="Times New Roman" w:hAnsi="Times New Roman" w:cs="Times New Roman"/>
                <w:sz w:val="20"/>
                <w:szCs w:val="20"/>
              </w:rPr>
              <w:t>Dersin amacı, binalar, karayolları, köprüler, barajlar, enerji santralleri, istinat yapıları, imalathane, fabrika, atölye vb. inşaat mühendisliği yapılarında temel güvenilirlik ve risk kavramlarına ait yapısal bilgi, ilke ve tanımlamaların sunulmasıdır.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EA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</w:t>
            </w:r>
          </w:p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F671B9" w:rsidP="00F6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9">
              <w:rPr>
                <w:rFonts w:ascii="Times New Roman" w:hAnsi="Times New Roman" w:cs="Times New Roman"/>
                <w:sz w:val="20"/>
                <w:szCs w:val="20"/>
              </w:rPr>
              <w:t>Sık rastlanan yapılarda gözlemlenip değerlendirilebilen yapısal güvenilirlik hususları dersin başlıca konusudur. En son aşamada ise inşaat mühendisliği yapılarının olası risk ve etkilere karşı güvenliğinin genel olarak nasıl sağlanması gerektiği incelenecektir.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EA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F671B9" w:rsidRPr="00F671B9" w:rsidRDefault="00F671B9" w:rsidP="00F6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9">
              <w:rPr>
                <w:rFonts w:ascii="Times New Roman" w:hAnsi="Times New Roman" w:cs="Times New Roman"/>
                <w:sz w:val="20"/>
                <w:szCs w:val="20"/>
              </w:rPr>
              <w:t xml:space="preserve">1) Mimari ve statik projeleri okur. </w:t>
            </w:r>
          </w:p>
          <w:p w:rsidR="00F671B9" w:rsidRPr="00F671B9" w:rsidRDefault="00F671B9" w:rsidP="00F6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9">
              <w:rPr>
                <w:rFonts w:ascii="Times New Roman" w:hAnsi="Times New Roman" w:cs="Times New Roman"/>
                <w:sz w:val="20"/>
                <w:szCs w:val="20"/>
              </w:rPr>
              <w:t xml:space="preserve">2) Yapısal tasarımın temel ilkelerini yorumlar. </w:t>
            </w:r>
          </w:p>
          <w:p w:rsidR="00F671B9" w:rsidRPr="00F671B9" w:rsidRDefault="00F671B9" w:rsidP="00F6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9">
              <w:rPr>
                <w:rFonts w:ascii="Times New Roman" w:hAnsi="Times New Roman" w:cs="Times New Roman"/>
                <w:sz w:val="20"/>
                <w:szCs w:val="20"/>
              </w:rPr>
              <w:t xml:space="preserve">3) Doğal afetlerin yapılarda oluşturacağı etkileri analiz eder.  </w:t>
            </w:r>
          </w:p>
          <w:p w:rsidR="00F671B9" w:rsidRPr="00F671B9" w:rsidRDefault="00F671B9" w:rsidP="00F6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9">
              <w:rPr>
                <w:rFonts w:ascii="Times New Roman" w:hAnsi="Times New Roman" w:cs="Times New Roman"/>
                <w:sz w:val="20"/>
                <w:szCs w:val="20"/>
              </w:rPr>
              <w:t>4) Kullanıcı, tasarımcı ve imalatçı kaynaklı olası hata ve tehlikelere karşı önlem alır.</w:t>
            </w:r>
          </w:p>
          <w:p w:rsidR="00B82144" w:rsidRPr="00F671B9" w:rsidRDefault="00F671B9" w:rsidP="00F6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9">
              <w:rPr>
                <w:rFonts w:ascii="Times New Roman" w:hAnsi="Times New Roman" w:cs="Times New Roman"/>
                <w:sz w:val="20"/>
                <w:szCs w:val="20"/>
              </w:rPr>
              <w:t>5) Mevcut yapılardaki olası riskler hakkında çıkarımlarda bulunur.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F1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Derslere Devam Şartı</w:t>
            </w: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Teorik derslere %70</w:t>
            </w:r>
            <w:r w:rsidR="00F671B9">
              <w:rPr>
                <w:rFonts w:ascii="Times New Roman" w:hAnsi="Times New Roman" w:cs="Times New Roman"/>
                <w:sz w:val="20"/>
                <w:szCs w:val="20"/>
              </w:rPr>
              <w:t xml:space="preserve"> katılımınız gerekmektedir.</w:t>
            </w:r>
          </w:p>
          <w:p w:rsidR="00B82144" w:rsidRPr="003461F3" w:rsidRDefault="00B82144" w:rsidP="00F6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Katılamadığınız dersler için sağlık raporunu 2 (iki) hafta içinde </w:t>
            </w:r>
            <w:r w:rsidR="00F671B9">
              <w:rPr>
                <w:rFonts w:ascii="Times New Roman" w:hAnsi="Times New Roman" w:cs="Times New Roman"/>
                <w:sz w:val="20"/>
                <w:szCs w:val="20"/>
              </w:rPr>
              <w:t xml:space="preserve">önce 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öğretim üyesine </w:t>
            </w:r>
            <w:r w:rsidR="00F671B9">
              <w:rPr>
                <w:rFonts w:ascii="Times New Roman" w:hAnsi="Times New Roman" w:cs="Times New Roman"/>
                <w:sz w:val="20"/>
                <w:szCs w:val="20"/>
              </w:rPr>
              <w:t>ibra edip</w:t>
            </w:r>
            <w:r w:rsidR="005B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fakülteye sunmanız gereklidir.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Notlama</w:t>
            </w:r>
          </w:p>
        </w:tc>
        <w:tc>
          <w:tcPr>
            <w:tcW w:w="8115" w:type="dxa"/>
          </w:tcPr>
          <w:p w:rsidR="00B82144" w:rsidRPr="003461F3" w:rsidRDefault="00B82144" w:rsidP="001E4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Ara Sınav / Vize (%40) </w:t>
            </w:r>
          </w:p>
          <w:p w:rsidR="00B82144" w:rsidRPr="003461F3" w:rsidRDefault="00B82144" w:rsidP="001E4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Ödevler  (%</w:t>
            </w:r>
            <w:r w:rsidR="001F4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1-2 adet</w:t>
            </w:r>
          </w:p>
          <w:p w:rsidR="00B82144" w:rsidRPr="003461F3" w:rsidRDefault="00B82144" w:rsidP="001E4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Kısa Sınavlar (%</w:t>
            </w:r>
            <w:r w:rsidR="001F4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2-5 adet</w:t>
            </w:r>
          </w:p>
          <w:p w:rsidR="00B82144" w:rsidRPr="003461F3" w:rsidRDefault="00B82144" w:rsidP="001E4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Derse Devam/Katılım (%5)</w:t>
            </w:r>
          </w:p>
          <w:p w:rsidR="00B82144" w:rsidRPr="003461F3" w:rsidRDefault="00B82144" w:rsidP="006D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Yılsonu Sınavı / Final Sınavı (%40)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1E4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Ders Akışı</w:t>
            </w:r>
          </w:p>
        </w:tc>
        <w:tc>
          <w:tcPr>
            <w:tcW w:w="8115" w:type="dxa"/>
          </w:tcPr>
          <w:p w:rsidR="00F671B9" w:rsidRDefault="00F671B9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İnşaat mühendisliği yapıları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1B9" w:rsidRDefault="00F671B9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Mimari proje ve çizimlerin okunması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1B9" w:rsidRDefault="00F671B9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Statik proje ve çizimlerin okunması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1B9" w:rsidRDefault="00F671B9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Statik proje tasarımında temel ilke ve yöntemler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1B9" w:rsidRDefault="00F671B9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Yapılara etkiyen karakteristik yükler ve etkileri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1B9" w:rsidRDefault="00F671B9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 xml:space="preserve">Doğal </w:t>
            </w:r>
            <w:proofErr w:type="gramStart"/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afetler : Heyelan</w:t>
            </w:r>
            <w:proofErr w:type="gramEnd"/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, Fırtına, Sel ve Deprem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1B9" w:rsidRDefault="00F671B9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Yapılarda yangın güvenliği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EDD" w:rsidRDefault="001F4EDD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EDD" w:rsidRDefault="001F4EDD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Yapılarda depreme dayanıklılık ilkeleri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EDD" w:rsidRDefault="001F4EDD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Yapısal hasarlar ve tespit yöntemleri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EDD" w:rsidRDefault="001F4EDD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Afet sonrası yapı tahliye yöntemleri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EDD" w:rsidRDefault="001F4EDD" w:rsidP="00BF0FDF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Kullanıcı, tasarım ve imalat kaynaklı yapısal riskler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EDD" w:rsidRDefault="001F4EDD" w:rsidP="003303A1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F4EDD">
              <w:rPr>
                <w:rFonts w:ascii="Times New Roman" w:hAnsi="Times New Roman" w:cs="Times New Roman"/>
                <w:sz w:val="20"/>
                <w:szCs w:val="20"/>
              </w:rPr>
              <w:t>Afet sonrası tamir ve yeniden-yapım olanakları</w:t>
            </w: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144" w:rsidRPr="003461F3" w:rsidRDefault="00B82144" w:rsidP="003303A1">
            <w:pPr>
              <w:pStyle w:val="ListeParagraf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F05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34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F05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İlave Kaynaklar</w:t>
            </w:r>
          </w:p>
        </w:tc>
        <w:tc>
          <w:tcPr>
            <w:tcW w:w="8115" w:type="dxa"/>
          </w:tcPr>
          <w:p w:rsidR="00B82144" w:rsidRPr="003E3B16" w:rsidRDefault="00B82144" w:rsidP="005B280E">
            <w:pPr>
              <w:pStyle w:val="ListeParagraf"/>
              <w:numPr>
                <w:ilvl w:val="0"/>
                <w:numId w:val="4"/>
              </w:numPr>
              <w:ind w:lef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E3B16">
              <w:rPr>
                <w:rFonts w:ascii="Times New Roman" w:hAnsi="Times New Roman" w:cs="Times New Roman"/>
                <w:sz w:val="20"/>
                <w:szCs w:val="20"/>
              </w:rPr>
              <w:t xml:space="preserve">Betonarme Yapılar – </w:t>
            </w:r>
            <w:proofErr w:type="spellStart"/>
            <w:r w:rsidRPr="003E3B16">
              <w:rPr>
                <w:rFonts w:ascii="Times New Roman" w:hAnsi="Times New Roman" w:cs="Times New Roman"/>
                <w:sz w:val="20"/>
                <w:szCs w:val="20"/>
              </w:rPr>
              <w:t>Zekai</w:t>
            </w:r>
            <w:proofErr w:type="spellEnd"/>
            <w:r w:rsidRPr="003E3B16">
              <w:rPr>
                <w:rFonts w:ascii="Times New Roman" w:hAnsi="Times New Roman" w:cs="Times New Roman"/>
                <w:sz w:val="20"/>
                <w:szCs w:val="20"/>
              </w:rPr>
              <w:t xml:space="preserve"> CELEP, Nahit KUMBASAR - 2005</w:t>
            </w:r>
          </w:p>
          <w:p w:rsidR="00B82144" w:rsidRPr="003E3B16" w:rsidRDefault="00B82144" w:rsidP="005B280E">
            <w:pPr>
              <w:pStyle w:val="ListeParagraf"/>
              <w:numPr>
                <w:ilvl w:val="0"/>
                <w:numId w:val="4"/>
              </w:numPr>
              <w:ind w:lef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E3B16">
              <w:rPr>
                <w:rFonts w:ascii="Times New Roman" w:hAnsi="Times New Roman" w:cs="Times New Roman"/>
                <w:sz w:val="20"/>
                <w:szCs w:val="20"/>
              </w:rPr>
              <w:t>Çelik Yapılar – Hilmi DEREN, Erdoğan UZGİDER, Filiz PİROĞLU - 2005</w:t>
            </w:r>
          </w:p>
          <w:p w:rsidR="00B82144" w:rsidRPr="003E3B16" w:rsidRDefault="00B82144" w:rsidP="005B280E">
            <w:pPr>
              <w:pStyle w:val="ListeParagraf"/>
              <w:numPr>
                <w:ilvl w:val="0"/>
                <w:numId w:val="4"/>
              </w:numPr>
              <w:ind w:lef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E3B16">
              <w:rPr>
                <w:rFonts w:ascii="Times New Roman" w:hAnsi="Times New Roman" w:cs="Times New Roman"/>
                <w:sz w:val="20"/>
                <w:szCs w:val="20"/>
              </w:rPr>
              <w:t>Geleneksel Ahşap Yapılar – Reha GÜNAY - 2007</w:t>
            </w:r>
          </w:p>
          <w:p w:rsidR="00B82144" w:rsidRPr="005B280E" w:rsidRDefault="00B82144" w:rsidP="005B280E">
            <w:pPr>
              <w:pStyle w:val="ListeParagraf"/>
              <w:numPr>
                <w:ilvl w:val="0"/>
                <w:numId w:val="4"/>
              </w:numPr>
              <w:ind w:lef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E3B16">
              <w:rPr>
                <w:rFonts w:ascii="Times New Roman" w:hAnsi="Times New Roman" w:cs="Times New Roman"/>
                <w:sz w:val="20"/>
                <w:szCs w:val="20"/>
              </w:rPr>
              <w:t>Karayolu Mühendisliği – Nadir YAYLA - 2004</w:t>
            </w: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5" w:type="dxa"/>
          </w:tcPr>
          <w:p w:rsidR="00B82144" w:rsidRPr="003461F3" w:rsidRDefault="00B82144" w:rsidP="00AC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44" w:rsidRPr="003461F3" w:rsidTr="00187CE3">
        <w:tc>
          <w:tcPr>
            <w:tcW w:w="1809" w:type="dxa"/>
          </w:tcPr>
          <w:p w:rsidR="00B82144" w:rsidRPr="003461F3" w:rsidRDefault="00B82144" w:rsidP="0011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b/>
                <w:sz w:val="20"/>
                <w:szCs w:val="20"/>
              </w:rPr>
              <w:t>Notlar</w:t>
            </w:r>
          </w:p>
        </w:tc>
        <w:tc>
          <w:tcPr>
            <w:tcW w:w="8115" w:type="dxa"/>
          </w:tcPr>
          <w:p w:rsidR="00B82144" w:rsidRPr="003461F3" w:rsidRDefault="00B82144" w:rsidP="00C350CF">
            <w:pPr>
              <w:pStyle w:val="ListeParagraf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Ders ile ilgili olası değişiklikler 1 (bir) hafta önceden duyurulacaktır.</w:t>
            </w:r>
          </w:p>
          <w:p w:rsidR="00B82144" w:rsidRDefault="00B82144" w:rsidP="00AC6A34">
            <w:pPr>
              <w:pStyle w:val="ListeParagraf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1F3">
              <w:rPr>
                <w:rFonts w:ascii="Times New Roman" w:hAnsi="Times New Roman" w:cs="Times New Roman"/>
                <w:sz w:val="20"/>
                <w:szCs w:val="20"/>
              </w:rPr>
              <w:t>Dersin ilerlemesi ve sizin performansınıza bağlı olarak ders konula</w:t>
            </w:r>
            <w:r w:rsidR="005B7161">
              <w:rPr>
                <w:rFonts w:ascii="Times New Roman" w:hAnsi="Times New Roman" w:cs="Times New Roman"/>
                <w:sz w:val="20"/>
                <w:szCs w:val="20"/>
              </w:rPr>
              <w:t>rına ilaveler yapılabilir.</w:t>
            </w:r>
          </w:p>
          <w:p w:rsidR="00B82144" w:rsidRPr="003461F3" w:rsidRDefault="00B82144" w:rsidP="005B280E">
            <w:pPr>
              <w:pStyle w:val="ListeParagraf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belirtilmiş ilave ders kaynaklarından gerekli görülen alıntılar size dağıtılacaktır. </w:t>
            </w:r>
          </w:p>
        </w:tc>
      </w:tr>
    </w:tbl>
    <w:p w:rsidR="00593D71" w:rsidRPr="003461F3" w:rsidRDefault="00593D71" w:rsidP="00BF0FDF">
      <w:pPr>
        <w:rPr>
          <w:rFonts w:ascii="Times New Roman" w:hAnsi="Times New Roman" w:cs="Times New Roman"/>
          <w:sz w:val="20"/>
          <w:szCs w:val="20"/>
        </w:rPr>
      </w:pPr>
    </w:p>
    <w:sectPr w:rsidR="00593D71" w:rsidRPr="003461F3" w:rsidSect="003461F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altName w:val="Consolas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DE1"/>
    <w:multiLevelType w:val="hybridMultilevel"/>
    <w:tmpl w:val="5E94E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11BD"/>
    <w:multiLevelType w:val="hybridMultilevel"/>
    <w:tmpl w:val="996C72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F38"/>
    <w:multiLevelType w:val="hybridMultilevel"/>
    <w:tmpl w:val="5A9A41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10F56"/>
    <w:multiLevelType w:val="hybridMultilevel"/>
    <w:tmpl w:val="2D4AC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3F"/>
    <w:rsid w:val="001168D7"/>
    <w:rsid w:val="00116A63"/>
    <w:rsid w:val="0017509D"/>
    <w:rsid w:val="0017617D"/>
    <w:rsid w:val="00177571"/>
    <w:rsid w:val="00187CE3"/>
    <w:rsid w:val="00196954"/>
    <w:rsid w:val="001C1CB5"/>
    <w:rsid w:val="001D2AEF"/>
    <w:rsid w:val="001E400B"/>
    <w:rsid w:val="001F4EDD"/>
    <w:rsid w:val="001F57BA"/>
    <w:rsid w:val="00226CE8"/>
    <w:rsid w:val="00227816"/>
    <w:rsid w:val="00232386"/>
    <w:rsid w:val="00250614"/>
    <w:rsid w:val="002571D3"/>
    <w:rsid w:val="002F407D"/>
    <w:rsid w:val="00314787"/>
    <w:rsid w:val="003303A1"/>
    <w:rsid w:val="003461F3"/>
    <w:rsid w:val="00385373"/>
    <w:rsid w:val="003B1D6B"/>
    <w:rsid w:val="003E3B16"/>
    <w:rsid w:val="00487EBD"/>
    <w:rsid w:val="00532230"/>
    <w:rsid w:val="0058731A"/>
    <w:rsid w:val="00593D71"/>
    <w:rsid w:val="00594013"/>
    <w:rsid w:val="005A15B5"/>
    <w:rsid w:val="005B280E"/>
    <w:rsid w:val="005B7161"/>
    <w:rsid w:val="005C28A5"/>
    <w:rsid w:val="00625BB8"/>
    <w:rsid w:val="006872DE"/>
    <w:rsid w:val="006D6ED3"/>
    <w:rsid w:val="007261EE"/>
    <w:rsid w:val="007316FC"/>
    <w:rsid w:val="00764D7C"/>
    <w:rsid w:val="007A7CA3"/>
    <w:rsid w:val="00803613"/>
    <w:rsid w:val="00851FC7"/>
    <w:rsid w:val="00933CD3"/>
    <w:rsid w:val="009D4A89"/>
    <w:rsid w:val="00A123FE"/>
    <w:rsid w:val="00A13AD5"/>
    <w:rsid w:val="00A41C47"/>
    <w:rsid w:val="00A97D07"/>
    <w:rsid w:val="00AA3939"/>
    <w:rsid w:val="00AC6A34"/>
    <w:rsid w:val="00AF381C"/>
    <w:rsid w:val="00B35F4A"/>
    <w:rsid w:val="00B47714"/>
    <w:rsid w:val="00B608C7"/>
    <w:rsid w:val="00B82144"/>
    <w:rsid w:val="00BE093F"/>
    <w:rsid w:val="00BF0FDF"/>
    <w:rsid w:val="00C350CF"/>
    <w:rsid w:val="00C43317"/>
    <w:rsid w:val="00C678DB"/>
    <w:rsid w:val="00E21187"/>
    <w:rsid w:val="00E22475"/>
    <w:rsid w:val="00EA1206"/>
    <w:rsid w:val="00EA1567"/>
    <w:rsid w:val="00ED3763"/>
    <w:rsid w:val="00F16FE7"/>
    <w:rsid w:val="00F671B9"/>
    <w:rsid w:val="00F7083F"/>
    <w:rsid w:val="00FC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38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28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Freelancer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AKDAĞ</dc:creator>
  <cp:lastModifiedBy>Görkem</cp:lastModifiedBy>
  <cp:revision>4</cp:revision>
  <cp:lastPrinted>2018-02-21T21:29:00Z</cp:lastPrinted>
  <dcterms:created xsi:type="dcterms:W3CDTF">2018-10-01T17:15:00Z</dcterms:created>
  <dcterms:modified xsi:type="dcterms:W3CDTF">2018-10-04T16:37:00Z</dcterms:modified>
</cp:coreProperties>
</file>